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56C4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19F4E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7D19C" w14:textId="77777777" w:rsidR="002F7413" w:rsidRDefault="002F7413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B643D" w14:textId="62BFBF7B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Письмо №390 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25</w:t>
      </w:r>
      <w:r w:rsidRPr="00225133">
        <w:rPr>
          <w:rFonts w:ascii="Times New Roman" w:hAnsi="Times New Roman" w:cs="Times New Roman"/>
          <w:sz w:val="28"/>
          <w:szCs w:val="28"/>
          <w:lang w:eastAsia="en-US"/>
        </w:rPr>
        <w:t xml:space="preserve"> марта 2024 года</w:t>
      </w:r>
    </w:p>
    <w:p w14:paraId="7121CED0" w14:textId="26039133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E60899" w14:textId="0C08F733" w:rsidR="002F7413" w:rsidRPr="002F7413" w:rsidRDefault="002F7413" w:rsidP="002F7413">
      <w:pPr>
        <w:spacing w:line="259" w:lineRule="auto"/>
        <w:jc w:val="both"/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</w:pP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О 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пров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е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д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ении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 XXV Международн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ой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 заочн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ой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 научно-практическ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ой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 xml:space="preserve"> конференци</w:t>
      </w:r>
      <w:r w:rsidRPr="002F7413">
        <w:rPr>
          <w:rFonts w:ascii="TimesNewRomanPSMT" w:eastAsia="Times New Roman" w:hAnsi="TimesNewRomanPSMT" w:cs="Times New Roman"/>
          <w:b/>
          <w:sz w:val="28"/>
          <w:szCs w:val="28"/>
          <w:lang w:bidi="ar-SA"/>
        </w:rPr>
        <w:t>и</w:t>
      </w:r>
    </w:p>
    <w:p w14:paraId="4F001566" w14:textId="4A46B952" w:rsidR="002F7413" w:rsidRDefault="002F7413" w:rsidP="002F741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NewRomanPSMT" w:eastAsia="Times New Roman" w:hAnsi="TimesNewRomanPSMT" w:cs="Times New Roman"/>
          <w:sz w:val="28"/>
          <w:szCs w:val="28"/>
          <w:lang w:bidi="ar-SA"/>
        </w:rPr>
        <w:t>Руководителям ОО</w:t>
      </w:r>
    </w:p>
    <w:p w14:paraId="600220AB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DDDEDB4" w14:textId="77777777" w:rsidR="002F7413" w:rsidRDefault="002F7413" w:rsidP="002F74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F741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письмом Министерство образования и науки Челябинской области от 12.03.2024 № 2163, </w:t>
      </w:r>
      <w:r w:rsidRPr="002F7413">
        <w:rPr>
          <w:rFonts w:ascii="Times New Roman" w:hAnsi="Times New Roman" w:cs="Times New Roman"/>
          <w:bCs/>
          <w:sz w:val="28"/>
          <w:szCs w:val="28"/>
        </w:rPr>
        <w:t>с письмом Министерства образования и науки Республики Дагестан №06-</w:t>
      </w:r>
      <w:r w:rsidRPr="002F7413">
        <w:rPr>
          <w:rFonts w:ascii="Times New Roman" w:hAnsi="Times New Roman" w:cs="Times New Roman"/>
          <w:bCs/>
          <w:sz w:val="28"/>
          <w:szCs w:val="28"/>
        </w:rPr>
        <w:t>4251</w:t>
      </w:r>
      <w:r w:rsidRPr="002F7413">
        <w:rPr>
          <w:rFonts w:ascii="Times New Roman" w:hAnsi="Times New Roman" w:cs="Times New Roman"/>
          <w:bCs/>
          <w:sz w:val="28"/>
          <w:szCs w:val="28"/>
        </w:rPr>
        <w:t>/</w:t>
      </w:r>
      <w:r w:rsidRPr="002F7413">
        <w:rPr>
          <w:rFonts w:ascii="Times New Roman" w:hAnsi="Times New Roman" w:cs="Times New Roman"/>
          <w:bCs/>
          <w:sz w:val="28"/>
          <w:szCs w:val="28"/>
        </w:rPr>
        <w:t>01</w:t>
      </w:r>
      <w:r w:rsidRPr="002F7413">
        <w:rPr>
          <w:rFonts w:ascii="Times New Roman" w:hAnsi="Times New Roman" w:cs="Times New Roman"/>
          <w:bCs/>
          <w:sz w:val="28"/>
          <w:szCs w:val="28"/>
        </w:rPr>
        <w:t>-18/24 от 2</w:t>
      </w:r>
      <w:r w:rsidRPr="002F7413">
        <w:rPr>
          <w:rFonts w:ascii="Times New Roman" w:hAnsi="Times New Roman" w:cs="Times New Roman"/>
          <w:bCs/>
          <w:sz w:val="28"/>
          <w:szCs w:val="28"/>
        </w:rPr>
        <w:t>2</w:t>
      </w:r>
      <w:r w:rsidRPr="002F7413">
        <w:rPr>
          <w:rFonts w:ascii="Times New Roman" w:hAnsi="Times New Roman" w:cs="Times New Roman"/>
          <w:bCs/>
          <w:sz w:val="28"/>
          <w:szCs w:val="28"/>
        </w:rPr>
        <w:t>.0</w:t>
      </w:r>
      <w:r w:rsidRPr="002F7413">
        <w:rPr>
          <w:rFonts w:ascii="Times New Roman" w:hAnsi="Times New Roman" w:cs="Times New Roman"/>
          <w:bCs/>
          <w:sz w:val="28"/>
          <w:szCs w:val="28"/>
        </w:rPr>
        <w:t>3</w:t>
      </w:r>
      <w:r w:rsidRPr="002F7413">
        <w:rPr>
          <w:rFonts w:ascii="Times New Roman" w:hAnsi="Times New Roman" w:cs="Times New Roman"/>
          <w:bCs/>
          <w:sz w:val="28"/>
          <w:szCs w:val="28"/>
        </w:rPr>
        <w:t>.2024г МКУ «Управление образовани</w:t>
      </w:r>
      <w:r w:rsidRPr="002F7413">
        <w:rPr>
          <w:rFonts w:ascii="Times New Roman" w:hAnsi="Times New Roman" w:cs="Times New Roman"/>
          <w:bCs/>
          <w:sz w:val="28"/>
          <w:szCs w:val="28"/>
        </w:rPr>
        <w:t>я</w:t>
      </w:r>
      <w:r w:rsidRPr="002F7413">
        <w:rPr>
          <w:rFonts w:ascii="Times New Roman" w:hAnsi="Times New Roman" w:cs="Times New Roman"/>
          <w:bCs/>
          <w:sz w:val="28"/>
          <w:szCs w:val="28"/>
        </w:rPr>
        <w:t>»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сообщает о том, что 22 апреля 2024 года Министерство образования и науки Челябинской области совместно с государственным бюджетным учреждением дополнительного профессионального образования «Челябинский институт развития образования» (далее - ГБУ ДПО «ЧИРО») проводят XXV Международную заочную научно-практическую конференцию «Интеграция методической (научно-методической) работы и системы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повышения квалификации кадров» (далее - конференция). Участие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конференции на безвозмездной основе.</w:t>
      </w:r>
    </w:p>
    <w:p w14:paraId="37067D83" w14:textId="3F5DD505" w:rsidR="002F7413" w:rsidRDefault="002F7413" w:rsidP="002F74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Для участия в конференции необходимо подготовить статью, оформить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заявку в соответствии с требованиями к содержанию и оформлению согласно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приложению к настоящему письму.</w:t>
      </w:r>
    </w:p>
    <w:p w14:paraId="7742D2EB" w14:textId="6ACA5F0F" w:rsidR="007B0A96" w:rsidRDefault="002F7413" w:rsidP="002F7413">
      <w:pPr>
        <w:ind w:firstLine="567"/>
        <w:jc w:val="both"/>
        <w:rPr>
          <w:rFonts w:ascii="TimesNewRomanPSMT" w:eastAsia="Times New Roman" w:hAnsi="TimesNewRomanPSMT" w:cs="Times New Roman"/>
          <w:sz w:val="28"/>
          <w:szCs w:val="28"/>
          <w:lang w:bidi="ar-SA"/>
        </w:rPr>
      </w:pP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Подготовленные материалы необходимо направить на адрес электронной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почты: mconf@chiro74.ru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7B0A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bookmarkStart w:id="0" w:name="_GoBack"/>
      <w:bookmarkEnd w:id="0"/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результатам конференции издается электронный сборник со всеми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необходимыми выходными данными. Экземпляры рассылаются авторам, 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 в крупнейшие библиотеки страны. Все публикации размещаются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РИНЦ.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Информационные материалы, проект программы и контактная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 размещены на официальном сайте организации:</w:t>
      </w:r>
      <w:r w:rsidRPr="002F7413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hyperlink r:id="rId7" w:history="1">
        <w:r w:rsidRPr="000B54C3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https://ipk74.ru/kafio/kpp/</w:t>
        </w:r>
      </w:hyperlink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 xml:space="preserve"> </w:t>
      </w:r>
    </w:p>
    <w:p w14:paraId="08CAB53B" w14:textId="74658F99" w:rsidR="002F7413" w:rsidRDefault="002F7413" w:rsidP="002F7413">
      <w:pPr>
        <w:ind w:firstLine="567"/>
        <w:jc w:val="both"/>
        <w:rPr>
          <w:rFonts w:ascii="TimesNewRomanPSMT" w:eastAsia="Times New Roman" w:hAnsi="TimesNewRomanPSMT" w:cs="Times New Roman"/>
          <w:sz w:val="28"/>
          <w:szCs w:val="28"/>
          <w:lang w:bidi="ar-SA"/>
        </w:rPr>
      </w:pP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>Просим</w:t>
      </w: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 xml:space="preserve"> </w:t>
      </w: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>довести</w:t>
      </w: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 xml:space="preserve"> </w:t>
      </w: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>данную</w:t>
      </w:r>
      <w:r>
        <w:rPr>
          <w:rFonts w:ascii="TimesNewRomanPSMT" w:eastAsia="Times New Roman" w:hAnsi="TimesNewRomanPSMT" w:cs="Times New Roman"/>
          <w:sz w:val="28"/>
          <w:szCs w:val="28"/>
          <w:lang w:bidi="ar-SA"/>
        </w:rPr>
        <w:t xml:space="preserve"> информацию до заинтересованных лиц.</w:t>
      </w:r>
    </w:p>
    <w:p w14:paraId="3253947D" w14:textId="77777777" w:rsidR="002F7413" w:rsidRDefault="002F7413" w:rsidP="002F74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5E38F1AF" w14:textId="4C879778" w:rsidR="002F7413" w:rsidRDefault="002F7413" w:rsidP="002F74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854667E" w14:textId="0D8EB4D3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F7413">
        <w:rPr>
          <w:rFonts w:ascii="TimesNewRomanPSMT" w:eastAsia="Times New Roman" w:hAnsi="TimesNewRomanPSMT" w:cs="Times New Roman"/>
          <w:sz w:val="28"/>
          <w:szCs w:val="28"/>
          <w:lang w:bidi="ar-SA"/>
        </w:rPr>
        <w:t>Приложение: в электронном виде.</w:t>
      </w:r>
    </w:p>
    <w:p w14:paraId="2170173B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31D9D18" w14:textId="77777777" w:rsidR="002F741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5CEEFB6" w14:textId="0D8F0774" w:rsidR="002F7413" w:rsidRPr="00225133" w:rsidRDefault="002F7413" w:rsidP="002F741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14:paraId="3ECEC494" w14:textId="77777777" w:rsidR="002F7413" w:rsidRPr="00225133" w:rsidRDefault="002F7413" w:rsidP="002F7413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«Управление образования»:                                                                       Х.Исаева</w:t>
      </w:r>
    </w:p>
    <w:p w14:paraId="1D582E3B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5AF2621A" w14:textId="77777777" w:rsidR="002F7413" w:rsidRPr="0022513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14:paraId="1FAA6307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 (903) 482 57-46</w:t>
      </w:r>
    </w:p>
    <w:p w14:paraId="66A5C661" w14:textId="77777777" w:rsidR="002F7413" w:rsidRDefault="002F7413" w:rsidP="002F7413">
      <w:pPr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14:paraId="73EAC46F" w14:textId="0D6BAB26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18B78" w14:textId="5D1A0329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F810B7" w14:textId="397F8EB8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9302AE" w14:textId="0B4917A4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1C9DC9" w14:textId="77777777" w:rsidR="002F7413" w:rsidRDefault="002F7413" w:rsidP="002F741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397C1B" w14:textId="625C355B" w:rsidR="007E3C77" w:rsidRPr="0024122A" w:rsidRDefault="0024122A" w:rsidP="002412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412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2873B1CD" w14:textId="0251334C" w:rsidR="0024122A" w:rsidRDefault="0024122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4C85007E" w14:textId="7978DAD0" w:rsidR="007E3C77" w:rsidRDefault="005174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Информационное письмо о проведении</w:t>
      </w:r>
    </w:p>
    <w:p w14:paraId="2570CBCD" w14:textId="77777777" w:rsidR="007E3C77" w:rsidRDefault="0051749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lang w:val="en-US" w:eastAsia="en-US" w:bidi="en-US"/>
        </w:rPr>
        <w:t>XXV</w:t>
      </w:r>
      <w:r w:rsidRPr="0024122A">
        <w:rPr>
          <w:b/>
          <w:bCs/>
          <w:lang w:eastAsia="en-US" w:bidi="en-US"/>
        </w:rPr>
        <w:t xml:space="preserve"> </w:t>
      </w:r>
      <w:r>
        <w:rPr>
          <w:b/>
          <w:bCs/>
        </w:rPr>
        <w:t>Международной заочной научно-практической конференции</w:t>
      </w:r>
      <w:r>
        <w:rPr>
          <w:b/>
          <w:bCs/>
        </w:rPr>
        <w:br/>
        <w:t>«Интеграция методической (научно-методической) работы и системы</w:t>
      </w:r>
      <w:r>
        <w:rPr>
          <w:b/>
          <w:bCs/>
        </w:rPr>
        <w:br/>
        <w:t>повышения квалификации кадров» (с индексацией в РИНЦ)</w:t>
      </w:r>
    </w:p>
    <w:p w14:paraId="73472BC5" w14:textId="77777777" w:rsidR="007E3C77" w:rsidRDefault="00517498">
      <w:pPr>
        <w:pStyle w:val="1"/>
        <w:shd w:val="clear" w:color="auto" w:fill="auto"/>
        <w:spacing w:after="100"/>
        <w:ind w:firstLine="0"/>
        <w:jc w:val="center"/>
      </w:pPr>
      <w:r>
        <w:rPr>
          <w:b/>
          <w:bCs/>
        </w:rPr>
        <w:t>Основные направления конференции</w:t>
      </w:r>
    </w:p>
    <w:p w14:paraId="0C671C88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40"/>
        <w:jc w:val="both"/>
      </w:pPr>
      <w:r>
        <w:t>Методологические идеи, определяющие развитие непрерывного профессионального образования. Внедрение ЕФС НМС (единой федеральной системы научно-методического сопровождения педагогических работников и управленческих кадров). Использование ресурсов формального, неформального, информального образования для совершенствования профессионального мастерства. Профессиональные стандарты как ориентир повышения квалификации.</w:t>
      </w:r>
    </w:p>
    <w:p w14:paraId="6ABE3989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  <w:jc w:val="both"/>
      </w:pPr>
      <w:r>
        <w:t>Формирование кадрового и научного потенциала педагогических работников: профессионально значимые качества педагога. Профессиональное развитие педагогических работников на основе единых подходов к дополнительным профессиональным программам повышения квалификации («Ядро дополнительного профессионального педагогического образования»).</w:t>
      </w:r>
    </w:p>
    <w:p w14:paraId="1EB23C73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ind w:firstLine="740"/>
        <w:jc w:val="both"/>
      </w:pPr>
      <w:r>
        <w:t>Новые формы непрерывного профессионального образования. Опыт функционирования центров непрерывного повышения профессионального мастерства педагогических работников. Взаимодействие педагогов в профессиональных сетевых сообществах. Самообучающаяся организация. Внутрикорпоративное повышение квалификации. Организация методической и научно-методической работы. Персонификация повышения квалификации специалиста. Поддержка учителя через верифицированный контент.</w:t>
      </w:r>
    </w:p>
    <w:p w14:paraId="36C5CF09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Педагогическая деятельность в условиях обновленных ФГОС ОО и ФОП. Научно-методическая поддержка учителя в разработке, апробации и (или) внедрении новых элементов содержания образования и систем воспитания: развитие функциональной грамотности, доступность школьного образования, одаренные дети и олимпиады, патриотическое воспитание, спортивные клубы, школьные театры, школьные музеи, духовно-нравственные основы современного образования. Научно</w:t>
      </w:r>
      <w:r>
        <w:softHyphen/>
        <w:t>методическое обеспечение реализации инновационных образовательных проектов: развитие естественно-научного, технологического и инженерного образования, «Код будущего», благополучие и безопасность детства, профориентационный минимум.</w:t>
      </w:r>
    </w:p>
    <w:p w14:paraId="5DA45C24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ind w:firstLine="740"/>
        <w:jc w:val="both"/>
      </w:pPr>
      <w:r>
        <w:t>Интеграция научных педагогических и психологических знаний в профессиональной деятельности. Повышение психологической компетентности специалистов. Перспективные формы поддержки субъектов образования: тьюторство, наставничество, коучинг. Государственно-частное партнерство в образовательной организации. Позитивные практики повышения квалификации специалиста.</w:t>
      </w:r>
    </w:p>
    <w:p w14:paraId="056FC30C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spacing w:after="200"/>
        <w:ind w:firstLine="740"/>
        <w:jc w:val="both"/>
      </w:pPr>
      <w:r>
        <w:t>Психолого-педагогическое сопровождение электронного обучения. Возможности и риски использования электронных образовательных ресурсов и дистанционных систем обучения. Цифровая трансформация образовательной среды. Развитие цифровой культуры современного педагога.</w:t>
      </w:r>
    </w:p>
    <w:p w14:paraId="2B9A6167" w14:textId="77777777" w:rsidR="007E3C77" w:rsidRDefault="00517498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sectPr w:rsidR="007E3C77" w:rsidSect="0024122A">
          <w:headerReference w:type="default" r:id="rId8"/>
          <w:type w:val="continuous"/>
          <w:pgSz w:w="11900" w:h="16840"/>
          <w:pgMar w:top="709" w:right="658" w:bottom="724" w:left="1081" w:header="695" w:footer="296" w:gutter="0"/>
          <w:cols w:space="720"/>
          <w:noEndnote/>
          <w:titlePg/>
          <w:docGrid w:linePitch="360"/>
        </w:sectPr>
      </w:pPr>
      <w:r>
        <w:t xml:space="preserve">Отражение результатов повышения квалификации в проектировании и реализации инноваций. Деятельность федеральных и региональных инновационных площадок. Проект «Школа Минпросвещения». Научно-методическое сопровождение школ с низкими образовательными результатами. Внедрение инновационных технологий в </w:t>
      </w:r>
      <w:r>
        <w:lastRenderedPageBreak/>
        <w:t>работу с детьми с особыми образовательными потребностями.</w:t>
      </w:r>
    </w:p>
    <w:p w14:paraId="4ECA5AEE" w14:textId="77777777" w:rsidR="007E3C77" w:rsidRDefault="0051749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lastRenderedPageBreak/>
        <w:t>Заявка</w:t>
      </w:r>
      <w:r>
        <w:rPr>
          <w:b/>
          <w:bCs/>
        </w:rPr>
        <w:br/>
        <w:t xml:space="preserve">на участие в </w:t>
      </w:r>
      <w:r>
        <w:rPr>
          <w:b/>
          <w:bCs/>
          <w:lang w:val="en-US" w:eastAsia="en-US" w:bidi="en-US"/>
        </w:rPr>
        <w:t>XXV</w:t>
      </w:r>
      <w:r w:rsidRPr="0024122A">
        <w:rPr>
          <w:b/>
          <w:bCs/>
          <w:lang w:eastAsia="en-US" w:bidi="en-US"/>
        </w:rPr>
        <w:t xml:space="preserve"> </w:t>
      </w:r>
      <w:r>
        <w:rPr>
          <w:b/>
          <w:bCs/>
        </w:rPr>
        <w:t>Международной заочной научно-практической конференции</w:t>
      </w:r>
      <w:r>
        <w:rPr>
          <w:b/>
          <w:bCs/>
        </w:rPr>
        <w:br/>
        <w:t>«Интеграция методической (научно-методической) работы и системы</w:t>
      </w:r>
      <w:r>
        <w:rPr>
          <w:b/>
          <w:bCs/>
        </w:rPr>
        <w:br/>
        <w:t>повышения квалификации кадров»</w:t>
      </w:r>
      <w:r>
        <w:rPr>
          <w:b/>
          <w:bCs/>
        </w:rPr>
        <w:br/>
        <w:t>«22» апреля 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378"/>
        <w:gridCol w:w="4886"/>
      </w:tblGrid>
      <w:tr w:rsidR="007E3C77" w14:paraId="5DCB6A33" w14:textId="77777777">
        <w:trPr>
          <w:trHeight w:hRule="exact" w:val="6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F38EC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7951F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Фамилия, имя, отчество автора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08282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5F960907" w14:textId="77777777">
        <w:trPr>
          <w:trHeight w:hRule="exact" w:val="3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1079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2EC03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Ученая степень, ученое звание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52B2D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25257196" w14:textId="77777777">
        <w:trPr>
          <w:trHeight w:hRule="exact"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54DC7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584EB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Должность (</w:t>
            </w:r>
            <w:r>
              <w:rPr>
                <w:b/>
                <w:bCs/>
              </w:rPr>
              <w:t>полностью</w:t>
            </w:r>
            <w:r>
              <w:t>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8D2A2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2A3B0627" w14:textId="77777777">
        <w:trPr>
          <w:trHeight w:hRule="exact" w:val="3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34E14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0CC9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Название статьи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26BB6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2483CB25" w14:textId="77777777">
        <w:trPr>
          <w:trHeight w:hRule="exact"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7C243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451BD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Предполагаемый раздел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0B1DA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6E4861D5" w14:textId="77777777">
        <w:trPr>
          <w:trHeight w:hRule="exact" w:val="6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500D6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E0D01" w14:textId="77777777" w:rsidR="007E3C77" w:rsidRDefault="00517498">
            <w:pPr>
              <w:pStyle w:val="a5"/>
              <w:shd w:val="clear" w:color="auto" w:fill="auto"/>
              <w:tabs>
                <w:tab w:val="left" w:pos="1378"/>
                <w:tab w:val="left" w:pos="2918"/>
              </w:tabs>
              <w:ind w:firstLine="0"/>
            </w:pPr>
            <w:r>
              <w:t>Место</w:t>
            </w:r>
            <w:r>
              <w:tab/>
              <w:t>работы,</w:t>
            </w:r>
            <w:r>
              <w:tab/>
              <w:t>должность</w:t>
            </w:r>
          </w:p>
          <w:p w14:paraId="62D58B32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(полностью)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9E0F8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49F85345" w14:textId="77777777">
        <w:trPr>
          <w:trHeight w:hRule="exact" w:val="3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1D1D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FE1BE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Телефон (сотовый)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3E155" w14:textId="77777777" w:rsidR="007E3C77" w:rsidRDefault="007E3C77">
            <w:pPr>
              <w:rPr>
                <w:sz w:val="10"/>
                <w:szCs w:val="10"/>
              </w:rPr>
            </w:pPr>
          </w:p>
        </w:tc>
      </w:tr>
      <w:tr w:rsidR="007E3C77" w14:paraId="58FAA3B4" w14:textId="77777777">
        <w:trPr>
          <w:trHeight w:hRule="exact" w:val="3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9F4C4A" w14:textId="77777777" w:rsidR="007E3C77" w:rsidRDefault="00517498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3EA500" w14:textId="77777777" w:rsidR="007E3C77" w:rsidRDefault="00517498">
            <w:pPr>
              <w:pStyle w:val="a5"/>
              <w:shd w:val="clear" w:color="auto" w:fill="auto"/>
              <w:ind w:firstLine="0"/>
            </w:pPr>
            <w:r>
              <w:t>Адрес электронной почты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CBCFA" w14:textId="77777777" w:rsidR="007E3C77" w:rsidRDefault="007E3C77">
            <w:pPr>
              <w:rPr>
                <w:sz w:val="10"/>
                <w:szCs w:val="10"/>
              </w:rPr>
            </w:pPr>
          </w:p>
        </w:tc>
      </w:tr>
    </w:tbl>
    <w:p w14:paraId="226704E9" w14:textId="77777777" w:rsidR="007E3C77" w:rsidRDefault="007E3C77">
      <w:pPr>
        <w:sectPr w:rsidR="007E3C77">
          <w:pgSz w:w="11900" w:h="16840"/>
          <w:pgMar w:top="1124" w:right="814" w:bottom="1124" w:left="1130" w:header="696" w:footer="696" w:gutter="0"/>
          <w:cols w:space="720"/>
          <w:noEndnote/>
          <w:docGrid w:linePitch="360"/>
        </w:sectPr>
      </w:pPr>
    </w:p>
    <w:p w14:paraId="41D5AAAB" w14:textId="77777777" w:rsidR="007E3C77" w:rsidRDefault="00517498" w:rsidP="0024122A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Требования к содержанию статьи</w:t>
      </w:r>
    </w:p>
    <w:p w14:paraId="3D013345" w14:textId="77777777" w:rsidR="007E3C77" w:rsidRDefault="00517498" w:rsidP="0024122A">
      <w:pPr>
        <w:pStyle w:val="1"/>
        <w:shd w:val="clear" w:color="auto" w:fill="auto"/>
        <w:spacing w:line="252" w:lineRule="auto"/>
        <w:ind w:firstLine="720"/>
        <w:jc w:val="both"/>
      </w:pPr>
      <w:r>
        <w:t>Статья должна соответствовать современным достижениям науки и практики в рассматриваемой области знаний. Процент оригинальности текста статьи должен составлять не менее 75 %.</w:t>
      </w:r>
    </w:p>
    <w:p w14:paraId="7218AD0A" w14:textId="77777777" w:rsidR="007E3C77" w:rsidRDefault="00517498" w:rsidP="0024122A">
      <w:pPr>
        <w:pStyle w:val="1"/>
        <w:shd w:val="clear" w:color="auto" w:fill="auto"/>
        <w:spacing w:line="252" w:lineRule="auto"/>
        <w:ind w:firstLine="720"/>
        <w:jc w:val="both"/>
      </w:pPr>
      <w:r>
        <w:t>Содержание статьи должно соответствовать ее названию.</w:t>
      </w:r>
    </w:p>
    <w:p w14:paraId="37B343B5" w14:textId="77777777" w:rsidR="007E3C77" w:rsidRDefault="00517498" w:rsidP="0024122A">
      <w:pPr>
        <w:pStyle w:val="1"/>
        <w:shd w:val="clear" w:color="auto" w:fill="auto"/>
        <w:spacing w:line="252" w:lineRule="auto"/>
        <w:ind w:firstLine="720"/>
        <w:jc w:val="both"/>
      </w:pPr>
      <w:r>
        <w:t>Публикуемая статья должна отвечать следующим требованиям:</w:t>
      </w:r>
    </w:p>
    <w:p w14:paraId="73393FF5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актуальность проблематики;</w:t>
      </w:r>
    </w:p>
    <w:p w14:paraId="76578599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новизна материала;</w:t>
      </w:r>
    </w:p>
    <w:p w14:paraId="16AD387E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грамотность и терминологическая корректности;</w:t>
      </w:r>
    </w:p>
    <w:p w14:paraId="0E5D01A2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использование современных методов исследования;</w:t>
      </w:r>
    </w:p>
    <w:p w14:paraId="21145EBF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корректность математико-статистической обработки результатов;</w:t>
      </w:r>
    </w:p>
    <w:p w14:paraId="25839663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логичность выводов, вытекающих из материалов работы;</w:t>
      </w:r>
    </w:p>
    <w:p w14:paraId="442D1501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последовательность изложения материала;</w:t>
      </w:r>
    </w:p>
    <w:p w14:paraId="108B9451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line="252" w:lineRule="auto"/>
        <w:ind w:firstLine="720"/>
        <w:jc w:val="both"/>
      </w:pPr>
      <w:r>
        <w:t>наглядность и грамотность отображения фактологических материалов (значений, параметров, величин и т.п. (в том числе достоверности различий), их визуализации и отображения в таблицах, рисунках, графиках, схемах и т.д.);</w:t>
      </w:r>
    </w:p>
    <w:p w14:paraId="55C5AFCE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52" w:lineRule="auto"/>
        <w:ind w:firstLine="720"/>
        <w:jc w:val="both"/>
      </w:pPr>
      <w:r>
        <w:t>корректность научного цитирования</w:t>
      </w:r>
    </w:p>
    <w:p w14:paraId="1BF65D83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30"/>
        </w:tabs>
        <w:spacing w:line="252" w:lineRule="auto"/>
        <w:ind w:firstLine="720"/>
        <w:jc w:val="both"/>
      </w:pPr>
      <w:r>
        <w:t>грамотность оформления библиографической ссылки и библиографического списка.</w:t>
      </w:r>
    </w:p>
    <w:p w14:paraId="556E1EBD" w14:textId="77777777" w:rsidR="007E3C77" w:rsidRDefault="00517498" w:rsidP="0024122A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Требования к оформлению текста статьи</w:t>
      </w:r>
    </w:p>
    <w:p w14:paraId="7C9E22AE" w14:textId="77777777" w:rsidR="007E3C77" w:rsidRDefault="00517498" w:rsidP="0024122A">
      <w:pPr>
        <w:pStyle w:val="1"/>
        <w:shd w:val="clear" w:color="auto" w:fill="auto"/>
        <w:ind w:firstLine="860"/>
        <w:jc w:val="both"/>
      </w:pPr>
      <w:r>
        <w:t xml:space="preserve">К публикации принимаются статьи с </w:t>
      </w:r>
      <w:r>
        <w:rPr>
          <w:b/>
          <w:bCs/>
        </w:rPr>
        <w:t>оригинальностью не менее 75 %</w:t>
      </w:r>
      <w:r>
        <w:t xml:space="preserve">. Для набора текста статьи, формул и таблиц необходимо использовать редактор </w:t>
      </w:r>
      <w:r>
        <w:rPr>
          <w:lang w:val="en-US" w:eastAsia="en-US" w:bidi="en-US"/>
        </w:rPr>
        <w:t>Microsoft</w:t>
      </w:r>
      <w:r w:rsidRPr="0024122A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24122A">
        <w:rPr>
          <w:lang w:eastAsia="en-US" w:bidi="en-US"/>
        </w:rPr>
        <w:t xml:space="preserve">. </w:t>
      </w:r>
      <w:r>
        <w:t>Перед набором текста доклада настройте указанные ниже параметры текстового редактора:</w:t>
      </w:r>
    </w:p>
    <w:p w14:paraId="59A56E3C" w14:textId="77777777" w:rsidR="007E3C77" w:rsidRDefault="00517498" w:rsidP="0024122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Поля: </w:t>
      </w:r>
      <w:r>
        <w:t>верхнее, нижнее, левое, правое - 3,0 см.</w:t>
      </w:r>
    </w:p>
    <w:p w14:paraId="3A82EBE8" w14:textId="77777777" w:rsidR="007E3C77" w:rsidRPr="0024122A" w:rsidRDefault="00517498" w:rsidP="0024122A">
      <w:pPr>
        <w:pStyle w:val="1"/>
        <w:shd w:val="clear" w:color="auto" w:fill="auto"/>
        <w:ind w:firstLine="720"/>
        <w:jc w:val="both"/>
        <w:rPr>
          <w:lang w:val="en-US"/>
        </w:rPr>
      </w:pPr>
      <w:r>
        <w:rPr>
          <w:b/>
          <w:bCs/>
        </w:rPr>
        <w:t>Шрифт</w:t>
      </w:r>
      <w:r w:rsidRPr="0024122A">
        <w:rPr>
          <w:b/>
          <w:bCs/>
          <w:lang w:val="en-US"/>
        </w:rPr>
        <w:t xml:space="preserve">: </w:t>
      </w:r>
      <w:r>
        <w:rPr>
          <w:lang w:val="en-US" w:eastAsia="en-US" w:bidi="en-US"/>
        </w:rPr>
        <w:t xml:space="preserve">Times New Roman; </w:t>
      </w:r>
      <w:r>
        <w:t>кегль</w:t>
      </w:r>
      <w:r w:rsidRPr="0024122A">
        <w:rPr>
          <w:lang w:val="en-US"/>
        </w:rPr>
        <w:t xml:space="preserve"> - 15.</w:t>
      </w:r>
    </w:p>
    <w:p w14:paraId="4BA103A3" w14:textId="77777777" w:rsidR="007E3C77" w:rsidRDefault="00517498" w:rsidP="0024122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Межстрочный интервал</w:t>
      </w:r>
      <w:r>
        <w:t>: одинарный, выравнивание по ширине.</w:t>
      </w:r>
    </w:p>
    <w:p w14:paraId="7B1574AE" w14:textId="77777777" w:rsidR="007E3C77" w:rsidRDefault="00517498" w:rsidP="0024122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Красная строка: </w:t>
      </w:r>
      <w:r>
        <w:t>0,7.</w:t>
      </w:r>
    </w:p>
    <w:p w14:paraId="012A29B5" w14:textId="77777777" w:rsidR="007E3C77" w:rsidRDefault="00517498" w:rsidP="0024122A">
      <w:pPr>
        <w:pStyle w:val="1"/>
        <w:shd w:val="clear" w:color="auto" w:fill="auto"/>
        <w:ind w:firstLine="0"/>
        <w:jc w:val="center"/>
      </w:pPr>
      <w:r>
        <w:t>Структура статьи включает в себя следующую информацию:</w:t>
      </w:r>
    </w:p>
    <w:p w14:paraId="498EA6D9" w14:textId="77777777" w:rsidR="007E3C77" w:rsidRDefault="00517498" w:rsidP="0024122A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ind w:firstLine="720"/>
        <w:jc w:val="both"/>
      </w:pPr>
      <w:r>
        <w:t xml:space="preserve">УДК, который должен соответствовать направлению статьи (для выбора УДК можно использовать электронный ресурс </w:t>
      </w:r>
      <w:hyperlink r:id="rId9" w:history="1">
        <w:r>
          <w:rPr>
            <w:lang w:val="en-US" w:eastAsia="en-US" w:bidi="en-US"/>
          </w:rPr>
          <w:t>https</w:t>
        </w:r>
        <w:r w:rsidRPr="0024122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4122A">
          <w:rPr>
            <w:lang w:eastAsia="en-US" w:bidi="en-US"/>
          </w:rPr>
          <w:t>.</w:t>
        </w:r>
        <w:r>
          <w:rPr>
            <w:lang w:val="en-US" w:eastAsia="en-US" w:bidi="en-US"/>
          </w:rPr>
          <w:t>teacode</w:t>
        </w:r>
        <w:r w:rsidRPr="0024122A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24122A">
          <w:rPr>
            <w:lang w:eastAsia="en-US" w:bidi="en-US"/>
          </w:rPr>
          <w:t>/</w:t>
        </w:r>
        <w:r>
          <w:rPr>
            <w:lang w:val="en-US" w:eastAsia="en-US" w:bidi="en-US"/>
          </w:rPr>
          <w:t>online</w:t>
        </w:r>
        <w:r w:rsidRPr="0024122A">
          <w:rPr>
            <w:lang w:eastAsia="en-US" w:bidi="en-US"/>
          </w:rPr>
          <w:t>/</w:t>
        </w:r>
        <w:r>
          <w:rPr>
            <w:lang w:val="en-US" w:eastAsia="en-US" w:bidi="en-US"/>
          </w:rPr>
          <w:t>udc</w:t>
        </w:r>
        <w:r w:rsidRPr="0024122A">
          <w:rPr>
            <w:lang w:eastAsia="en-US" w:bidi="en-US"/>
          </w:rPr>
          <w:t>/</w:t>
        </w:r>
      </w:hyperlink>
      <w:r w:rsidRPr="0024122A">
        <w:rPr>
          <w:lang w:eastAsia="en-US" w:bidi="en-US"/>
        </w:rPr>
        <w:t>).</w:t>
      </w:r>
    </w:p>
    <w:p w14:paraId="00A39F1D" w14:textId="77777777" w:rsidR="007E3C77" w:rsidRDefault="00517498" w:rsidP="0024122A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ind w:firstLine="720"/>
        <w:jc w:val="both"/>
      </w:pPr>
      <w:r>
        <w:t xml:space="preserve">Информация об авторе(-ах) </w:t>
      </w:r>
      <w:r>
        <w:rPr>
          <w:b/>
          <w:bCs/>
        </w:rPr>
        <w:t>(на русском и английском языках):</w:t>
      </w:r>
    </w:p>
    <w:p w14:paraId="201BD708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20"/>
        <w:jc w:val="both"/>
      </w:pPr>
      <w:r>
        <w:t>Данные об авторе(-ах) статьи: имя, отчество, фамилия, ученая степень, страна, город, адрес электронной почты.</w:t>
      </w:r>
    </w:p>
    <w:p w14:paraId="671509EC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ind w:firstLine="720"/>
        <w:jc w:val="both"/>
      </w:pPr>
      <w:r>
        <w:t>Название статьи.</w:t>
      </w:r>
    </w:p>
    <w:p w14:paraId="2D2A9B09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ind w:firstLine="720"/>
        <w:jc w:val="both"/>
      </w:pPr>
      <w:r>
        <w:t>Ключевые слова: 5-7 слов.</w:t>
      </w:r>
    </w:p>
    <w:p w14:paraId="568A6077" w14:textId="77777777" w:rsidR="007E3C77" w:rsidRDefault="00517498" w:rsidP="0024122A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ind w:firstLine="720"/>
        <w:jc w:val="both"/>
      </w:pPr>
      <w:r>
        <w:t>Аннотация: 150-500 знаков, включая пробелы.</w:t>
      </w:r>
    </w:p>
    <w:p w14:paraId="15A397EA" w14:textId="77777777" w:rsidR="007E3C77" w:rsidRDefault="00517498" w:rsidP="0024122A">
      <w:pPr>
        <w:pStyle w:val="1"/>
        <w:numPr>
          <w:ilvl w:val="0"/>
          <w:numId w:val="3"/>
        </w:numPr>
        <w:shd w:val="clear" w:color="auto" w:fill="auto"/>
        <w:tabs>
          <w:tab w:val="left" w:pos="1443"/>
        </w:tabs>
        <w:ind w:firstLine="720"/>
        <w:jc w:val="both"/>
      </w:pPr>
      <w:r>
        <w:t>Текст статьи объемом не менее 5 страниц (включая все структурные элементы статьи) и не более 10 страниц.</w:t>
      </w:r>
    </w:p>
    <w:p w14:paraId="4007A7F3" w14:textId="77777777" w:rsidR="007E3C77" w:rsidRDefault="00517498" w:rsidP="0024122A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ind w:firstLine="720"/>
        <w:jc w:val="both"/>
      </w:pPr>
      <w:r>
        <w:t>Библиографический список оформляется в соответствии с требованиями ГОСТ Р 7.0.100-2018. Включает не менее 5 источников на русском и английском языках. Оформлять ссылки следует в виде указания в тексте в квадратных скобках соответствующего источника из библиографического списка. Использование автоматических постраничных ссылок не допускается.</w:t>
      </w:r>
    </w:p>
    <w:p w14:paraId="00C2FB1C" w14:textId="77777777" w:rsidR="007E3C77" w:rsidRDefault="00517498" w:rsidP="0024122A">
      <w:pPr>
        <w:pStyle w:val="1"/>
        <w:shd w:val="clear" w:color="auto" w:fill="auto"/>
        <w:ind w:firstLine="720"/>
        <w:jc w:val="both"/>
      </w:pPr>
      <w:r>
        <w:t>При оформлении статьи или тезисов докладов использование графиков, схем и рисунков допускается. Иллюстративный материал оформляют в соответствии с требованиями ГОСТ 2.105-95. Таблицы оформляют в соответствии с требованиями ГОСТ 2.105-95. Не допускается использование таблиц с альбомной ориентацией.</w:t>
      </w:r>
    </w:p>
    <w:p w14:paraId="53280EE1" w14:textId="77777777" w:rsidR="007E3C77" w:rsidRDefault="00517498" w:rsidP="0024122A">
      <w:pPr>
        <w:pStyle w:val="1"/>
        <w:shd w:val="clear" w:color="auto" w:fill="auto"/>
        <w:ind w:firstLine="720"/>
        <w:jc w:val="both"/>
      </w:pPr>
      <w:r>
        <w:t xml:space="preserve">Рабочими языками конференции являются </w:t>
      </w:r>
      <w:r>
        <w:rPr>
          <w:b/>
          <w:bCs/>
        </w:rPr>
        <w:t xml:space="preserve">русский и английский. </w:t>
      </w:r>
      <w:r>
        <w:t xml:space="preserve">Ответственность </w:t>
      </w:r>
      <w:r>
        <w:lastRenderedPageBreak/>
        <w:t>за содержание материалов лежит на авторе(-ах) статьи.</w:t>
      </w:r>
    </w:p>
    <w:sectPr w:rsidR="007E3C77" w:rsidSect="0024122A">
      <w:pgSz w:w="11900" w:h="16840"/>
      <w:pgMar w:top="568" w:right="657" w:bottom="842" w:left="1086" w:header="696" w:footer="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1E357" w14:textId="77777777" w:rsidR="00BC3758" w:rsidRDefault="00BC3758">
      <w:r>
        <w:separator/>
      </w:r>
    </w:p>
  </w:endnote>
  <w:endnote w:type="continuationSeparator" w:id="0">
    <w:p w14:paraId="301B8EEE" w14:textId="77777777" w:rsidR="00BC3758" w:rsidRDefault="00BC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447C" w14:textId="77777777" w:rsidR="00BC3758" w:rsidRDefault="00BC3758"/>
  </w:footnote>
  <w:footnote w:type="continuationSeparator" w:id="0">
    <w:p w14:paraId="0197DC48" w14:textId="77777777" w:rsidR="00BC3758" w:rsidRDefault="00BC37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877240"/>
      <w:docPartObj>
        <w:docPartGallery w:val="Page Numbers (Top of Page)"/>
        <w:docPartUnique/>
      </w:docPartObj>
    </w:sdtPr>
    <w:sdtEndPr/>
    <w:sdtContent>
      <w:p w14:paraId="1C657714" w14:textId="12B1025F" w:rsidR="0024122A" w:rsidRDefault="002412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96">
          <w:rPr>
            <w:noProof/>
          </w:rPr>
          <w:t>6</w:t>
        </w:r>
        <w:r>
          <w:fldChar w:fldCharType="end"/>
        </w:r>
      </w:p>
    </w:sdtContent>
  </w:sdt>
  <w:p w14:paraId="69498D80" w14:textId="77777777" w:rsidR="0024122A" w:rsidRDefault="002412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3DE"/>
    <w:multiLevelType w:val="multilevel"/>
    <w:tmpl w:val="4AF2B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9C0B80"/>
    <w:multiLevelType w:val="multilevel"/>
    <w:tmpl w:val="D54C4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9601D"/>
    <w:multiLevelType w:val="multilevel"/>
    <w:tmpl w:val="1112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77"/>
    <w:rsid w:val="0024122A"/>
    <w:rsid w:val="002F7413"/>
    <w:rsid w:val="00517498"/>
    <w:rsid w:val="00726DB2"/>
    <w:rsid w:val="007B0A96"/>
    <w:rsid w:val="007E3C77"/>
    <w:rsid w:val="008100C8"/>
    <w:rsid w:val="00B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B3F"/>
  <w15:docId w15:val="{73A0ED24-647E-47D8-B01F-EE82804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22A"/>
    <w:rPr>
      <w:color w:val="000000"/>
    </w:rPr>
  </w:style>
  <w:style w:type="paragraph" w:styleId="a8">
    <w:name w:val="footer"/>
    <w:basedOn w:val="a"/>
    <w:link w:val="a9"/>
    <w:uiPriority w:val="99"/>
    <w:unhideWhenUsed/>
    <w:rsid w:val="00241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122A"/>
    <w:rPr>
      <w:color w:val="000000"/>
    </w:rPr>
  </w:style>
  <w:style w:type="character" w:styleId="aa">
    <w:name w:val="Hyperlink"/>
    <w:basedOn w:val="a0"/>
    <w:uiPriority w:val="99"/>
    <w:unhideWhenUsed/>
    <w:rsid w:val="002F7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k74.ru/kafio/k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borisovakv</dc:creator>
  <cp:lastModifiedBy>user</cp:lastModifiedBy>
  <cp:revision>4</cp:revision>
  <dcterms:created xsi:type="dcterms:W3CDTF">2024-03-25T07:34:00Z</dcterms:created>
  <dcterms:modified xsi:type="dcterms:W3CDTF">2024-03-25T07:34:00Z</dcterms:modified>
</cp:coreProperties>
</file>